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99" w:rsidRDefault="000D4E99" w:rsidP="000D4E99">
      <w:pPr>
        <w:shd w:val="clear" w:color="auto" w:fill="FFFFFF"/>
        <w:spacing w:after="0" w:line="250" w:lineRule="atLeast"/>
        <w:jc w:val="center"/>
        <w:rPr>
          <w:rFonts w:ascii="Times New Roman" w:hAnsi="Times New Roman"/>
          <w:color w:val="FF0000"/>
          <w:sz w:val="36"/>
          <w:szCs w:val="36"/>
          <w:lang w:eastAsia="ru-RU"/>
        </w:rPr>
      </w:pPr>
      <w:r>
        <w:rPr>
          <w:rFonts w:ascii="Times New Roman" w:hAnsi="Times New Roman"/>
          <w:color w:val="FF0000"/>
          <w:sz w:val="36"/>
          <w:szCs w:val="36"/>
          <w:lang w:eastAsia="ru-RU"/>
        </w:rPr>
        <w:t>Мастер – кла</w:t>
      </w:r>
      <w:bookmarkStart w:id="0" w:name="_GoBack"/>
      <w:bookmarkEnd w:id="0"/>
      <w:r>
        <w:rPr>
          <w:rFonts w:ascii="Times New Roman" w:hAnsi="Times New Roman"/>
          <w:color w:val="FF0000"/>
          <w:sz w:val="36"/>
          <w:szCs w:val="36"/>
          <w:lang w:eastAsia="ru-RU"/>
        </w:rPr>
        <w:t>сс для родителей по теме:</w:t>
      </w:r>
      <w:r>
        <w:rPr>
          <w:rFonts w:ascii="Times New Roman" w:hAnsi="Times New Roman"/>
          <w:color w:val="FF0000"/>
          <w:sz w:val="36"/>
          <w:szCs w:val="36"/>
          <w:lang w:eastAsia="ru-RU"/>
        </w:rPr>
        <w:br/>
        <w:t>«Игровые технологии в обучении детей дошкольного возраста правилам дорожного движения»</w:t>
      </w:r>
    </w:p>
    <w:p w:rsidR="000D4E99" w:rsidRDefault="000D4E99" w:rsidP="000D4E9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30B7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одготовила:</w:t>
      </w:r>
      <w:r w:rsidRPr="00730B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педагог-психолог</w:t>
      </w:r>
    </w:p>
    <w:p w:rsidR="000D4E99" w:rsidRPr="00704923" w:rsidRDefault="000D4E99" w:rsidP="000D4E9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Михайлова Ю.Ю.</w:t>
      </w:r>
    </w:p>
    <w:p w:rsidR="000D4E99" w:rsidRDefault="000D4E99" w:rsidP="000D4E99">
      <w:pPr>
        <w:shd w:val="clear" w:color="auto" w:fill="FFFFFF"/>
        <w:spacing w:after="0" w:line="250" w:lineRule="atLeast"/>
        <w:jc w:val="center"/>
        <w:rPr>
          <w:rFonts w:ascii="Arial" w:hAnsi="Arial" w:cs="Arial"/>
          <w:color w:val="333333"/>
          <w:sz w:val="17"/>
          <w:szCs w:val="17"/>
          <w:lang w:eastAsia="ru-RU"/>
        </w:rPr>
      </w:pP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Цель: </w:t>
      </w:r>
      <w:r w:rsidRPr="00D438B3">
        <w:rPr>
          <w:rFonts w:ascii="Times New Roman" w:hAnsi="Times New Roman"/>
          <w:sz w:val="28"/>
          <w:szCs w:val="28"/>
          <w:lang w:eastAsia="ru-RU"/>
        </w:rPr>
        <w:t>повышение активности родителей по формированию у дошкольников навыков безопасного поведения на дороге посредством игровой деятельности. 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- познакомить с разнообразными видами игр и формами игрового досуга в семье,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- показать родителям значение совместных игр в семье для формирования у детей навыков безопасного поведения на дороге,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 xml:space="preserve">- повысить личную ответственность родителей за безопасность своих детей. 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 </w:t>
      </w: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Целевая аудитория: </w:t>
      </w:r>
      <w:r w:rsidRPr="00D438B3">
        <w:rPr>
          <w:rFonts w:ascii="Times New Roman" w:hAnsi="Times New Roman"/>
          <w:sz w:val="28"/>
          <w:szCs w:val="28"/>
          <w:lang w:eastAsia="ru-RU"/>
        </w:rPr>
        <w:t xml:space="preserve">родители воспитанников детей старшей  группы МБДОУ ЦРР – детского сада №2 «Солнышко» </w:t>
      </w:r>
      <w:proofErr w:type="spellStart"/>
      <w:r w:rsidRPr="00D438B3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Pr="00D438B3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Pr="00D438B3">
        <w:rPr>
          <w:rFonts w:ascii="Times New Roman" w:hAnsi="Times New Roman"/>
          <w:sz w:val="28"/>
          <w:szCs w:val="28"/>
          <w:lang w:eastAsia="ru-RU"/>
        </w:rPr>
        <w:t>расное</w:t>
      </w:r>
      <w:proofErr w:type="spellEnd"/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Оборудование: </w:t>
      </w:r>
      <w:r w:rsidRPr="00D438B3">
        <w:rPr>
          <w:rFonts w:ascii="Times New Roman" w:hAnsi="Times New Roman"/>
          <w:sz w:val="28"/>
          <w:szCs w:val="28"/>
          <w:lang w:eastAsia="ru-RU"/>
        </w:rPr>
        <w:t>мультимедиа для показа презентации, дорожные знаки; руль для водителя; игры «Светофор»; «Угадай знак»; «Сложи пословицу»; материал для мини-макета; круги красный, жёлтый, зелёный по количеству родителей.</w:t>
      </w:r>
      <w:proofErr w:type="gramEnd"/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Ход мероприятия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Слайд № 1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Доброе утро, уважаемые родители! Здравствуйте гости! Я рада приветствовать вас на нашем мастер – классе по правилам дорожного движения.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Слайд № 2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Цель: </w:t>
      </w:r>
      <w:r w:rsidRPr="00D438B3">
        <w:rPr>
          <w:rFonts w:ascii="Times New Roman" w:hAnsi="Times New Roman"/>
          <w:sz w:val="28"/>
          <w:szCs w:val="28"/>
          <w:lang w:eastAsia="ru-RU"/>
        </w:rPr>
        <w:t>повышение активности родителей по формированию у дошкольников навыков безопасного поведения на дороге посредством игровой деятельности. 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sz w:val="28"/>
          <w:szCs w:val="28"/>
          <w:lang w:eastAsia="ru-RU"/>
        </w:rPr>
        <w:t>Слайд № 3</w:t>
      </w: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Задачи: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- познакомить с разнообразными видами игр и формами игрового досуга в семье,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- показать родителям значение совместных игр в семье для формирования у детей навыков безопасного поведения на дороге,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- повысить личную ответственность родителей за безопасность своих детей.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Тема мероприятия выбрана не случайно. Наш детский сад расположен вблизи дороги, которую ежедневно приходится переходить детям и Вам, уважаемые родители. Опасности нас подстерегают на каждом шагу.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Слайд №4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lastRenderedPageBreak/>
        <w:t> В нашей стране ситуация с детским дорожно-транспортным травматизмом была и остается (особенно в течение трех последних лет) очень тревожной. В России число пострадавших детей в расчете на 100 тыс. человек населения в 2 раза больше чем во Франции и в Германии, и в 3раза больше, чем в Италии.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Слайд №5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В детстве человек получает основную базу знаний. Помочь ребенку войти в этот мир с максимальными приобретениями и минимальным риском – обязанность нас, взрослых.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Говоря о причинах дорожно-транспортных происшествий с участием детей, мы часто встречаемся со словом «привычка».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- Какие ассоциации вызывает у вас это слово?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 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 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Слайд № 6 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438B3">
        <w:rPr>
          <w:rFonts w:ascii="Times New Roman" w:hAnsi="Times New Roman"/>
          <w:i/>
          <w:iCs/>
          <w:sz w:val="28"/>
          <w:szCs w:val="28"/>
          <w:lang w:eastAsia="ru-RU"/>
        </w:rPr>
        <w:t>«Привычка – образ, действия, состояние, поведение или склонность, усвоенные кем-нибудь за определённый период жизни, вошедшие в обыкновение, ставшие обычным, постоянным для кого-нибудь» (</w:t>
      </w:r>
      <w:proofErr w:type="spellStart"/>
      <w:r w:rsidRPr="00D438B3">
        <w:rPr>
          <w:rFonts w:ascii="Times New Roman" w:hAnsi="Times New Roman"/>
          <w:i/>
          <w:iCs/>
          <w:sz w:val="28"/>
          <w:szCs w:val="28"/>
          <w:lang w:eastAsia="ru-RU"/>
        </w:rPr>
        <w:t>Д.Ушаков</w:t>
      </w:r>
      <w:proofErr w:type="spellEnd"/>
      <w:r w:rsidRPr="00D438B3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proofErr w:type="gramEnd"/>
      <w:r w:rsidRPr="00D438B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D438B3">
        <w:rPr>
          <w:rFonts w:ascii="Times New Roman" w:hAnsi="Times New Roman"/>
          <w:i/>
          <w:iCs/>
          <w:sz w:val="28"/>
          <w:szCs w:val="28"/>
          <w:lang w:eastAsia="ru-RU"/>
        </w:rPr>
        <w:t>Толковый словарь).</w:t>
      </w:r>
      <w:proofErr w:type="gramEnd"/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sz w:val="28"/>
          <w:szCs w:val="28"/>
          <w:lang w:eastAsia="ru-RU"/>
        </w:rPr>
        <w:t>Слайд  № 7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Привычка - это поведение человека, закреплённое многократным повторением. Привычка останавливаться перед проезжей частью, осматривать её слева и справа с поворотом головы, переходить дорогу только в установленном месте. Забота о своей безопасности может появиться только в результате ежедневной, кропотливой работы, когда полученные детьми теоретические знания по ПДД обязательно закрепляются многочисленным, систематическим практическим повторением.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Слайд №8</w:t>
      </w:r>
    </w:p>
    <w:p w:rsidR="000D4E99" w:rsidRDefault="000D4E99" w:rsidP="000D4E99">
      <w:pPr>
        <w:shd w:val="clear" w:color="auto" w:fill="FFFFFF"/>
        <w:spacing w:after="0" w:line="250" w:lineRule="atLeast"/>
        <w:ind w:left="4290" w:firstLine="77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D438B3">
        <w:rPr>
          <w:rFonts w:ascii="Times New Roman" w:hAnsi="Times New Roman"/>
          <w:i/>
          <w:iCs/>
          <w:sz w:val="28"/>
          <w:szCs w:val="28"/>
          <w:lang w:eastAsia="ru-RU"/>
        </w:rPr>
        <w:t>«Всё, что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я познаю, я знаю, для чего это мне </w:t>
      </w:r>
      <w:r w:rsidRPr="00D438B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надо и где я могу эти знания применить» </w:t>
      </w:r>
    </w:p>
    <w:p w:rsidR="000D4E99" w:rsidRDefault="000D4E99" w:rsidP="000D4E99">
      <w:pPr>
        <w:shd w:val="clear" w:color="auto" w:fill="FFFFFF"/>
        <w:spacing w:after="0" w:line="250" w:lineRule="atLeast"/>
        <w:ind w:left="5280"/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D438B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(Джон </w:t>
      </w:r>
      <w:proofErr w:type="spellStart"/>
      <w:r w:rsidRPr="00D438B3">
        <w:rPr>
          <w:rFonts w:ascii="Times New Roman" w:hAnsi="Times New Roman"/>
          <w:i/>
          <w:iCs/>
          <w:sz w:val="28"/>
          <w:szCs w:val="28"/>
          <w:lang w:eastAsia="ru-RU"/>
        </w:rPr>
        <w:t>Дьюн</w:t>
      </w:r>
      <w:proofErr w:type="spellEnd"/>
      <w:r w:rsidRPr="00D438B3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- Как Вы считаете, с какого возраста нужно знакомить детей с правилами ДД и почему?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Слайд № 9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-У детей младшего дошкольного возраста нет страха, отсутствует защитная психологическая реакция на дорожную обстановку, которая свойственна взрослым. Их постоянная жажда знаний, желание открывать что-то новое часто ставит ребёнка перед реальными опасностями, в частности на улицах, и дороге.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Поэтому уже с раннего возраста у детей необходимо воспитывать сознательное отношение к ПДД, которые должны стать нормой поведения каждого культурного человека.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lastRenderedPageBreak/>
        <w:t>- Как же нам обучить маленьких детей необходимым знаниям, умениям, навыкам безопасного поведения на улицах, дорогах, и в транспорте? (Проводить беседы, примером, игрой.)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Единство наших и ваших требований к детям – это условие нашего успеха и безопасности наших детей.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Слайд № 10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Сегодня вашему вниманию хочу </w:t>
      </w:r>
      <w:r w:rsidRPr="00D438B3">
        <w:rPr>
          <w:rFonts w:ascii="Times New Roman" w:hAnsi="Times New Roman"/>
          <w:i/>
          <w:iCs/>
          <w:sz w:val="28"/>
          <w:szCs w:val="28"/>
          <w:lang w:eastAsia="ru-RU"/>
        </w:rPr>
        <w:t>предложить игровые технологии,</w:t>
      </w:r>
      <w:r w:rsidRPr="00D438B3">
        <w:rPr>
          <w:rFonts w:ascii="Times New Roman" w:hAnsi="Times New Roman"/>
          <w:sz w:val="28"/>
          <w:szCs w:val="28"/>
          <w:lang w:eastAsia="ru-RU"/>
        </w:rPr>
        <w:t> которые вы сможете применять дома по ознакомлению детей с основными азами безопасности. 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Игра занимает ведущую деятельность в дошкольном возрасте. Выполняя ту или иную игровую роль, дети как бы готовятся к будущему, к серьёзной жизни взрослых.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Недаром говорят, что игра для детей – дело серьёзное.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Слайд №  11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19"/>
      </w:tblGrid>
      <w:tr w:rsidR="000D4E99" w:rsidRPr="00D438B3" w:rsidTr="004B1BD0">
        <w:trPr>
          <w:trHeight w:val="1580"/>
        </w:trPr>
        <w:tc>
          <w:tcPr>
            <w:tcW w:w="5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E99" w:rsidRPr="00D438B3" w:rsidRDefault="000D4E99" w:rsidP="004B1BD0">
            <w:pPr>
              <w:spacing w:after="0" w:line="25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38B3">
              <w:rPr>
                <w:rFonts w:ascii="Times New Roman" w:hAnsi="Times New Roman"/>
                <w:sz w:val="28"/>
                <w:szCs w:val="28"/>
                <w:lang w:eastAsia="ru-RU"/>
              </w:rPr>
              <w:t>Интерес</w:t>
            </w:r>
          </w:p>
          <w:p w:rsidR="000D4E99" w:rsidRPr="00D438B3" w:rsidRDefault="000D4E99" w:rsidP="004B1BD0">
            <w:pPr>
              <w:spacing w:after="0" w:line="25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38B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0D4E99" w:rsidRPr="00D438B3" w:rsidRDefault="000D4E99" w:rsidP="004B1BD0">
            <w:pPr>
              <w:spacing w:after="0" w:line="25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38B3">
              <w:rPr>
                <w:rFonts w:ascii="Times New Roman" w:hAnsi="Times New Roman"/>
                <w:sz w:val="28"/>
                <w:szCs w:val="28"/>
                <w:lang w:eastAsia="ru-RU"/>
              </w:rPr>
              <w:t>Удовольствие</w:t>
            </w:r>
          </w:p>
          <w:p w:rsidR="000D4E99" w:rsidRPr="00D438B3" w:rsidRDefault="000D4E99" w:rsidP="004B1BD0">
            <w:pPr>
              <w:spacing w:after="0" w:line="25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38B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0D4E99" w:rsidRPr="00D438B3" w:rsidRDefault="000D4E99" w:rsidP="004B1BD0">
            <w:pPr>
              <w:spacing w:after="0" w:line="25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38B3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</w:t>
            </w:r>
          </w:p>
        </w:tc>
      </w:tr>
    </w:tbl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 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 xml:space="preserve">Перед вами ключевые понятия игровой деятельности. </w:t>
      </w:r>
      <w:proofErr w:type="gramStart"/>
      <w:r w:rsidRPr="00D438B3">
        <w:rPr>
          <w:rFonts w:ascii="Times New Roman" w:hAnsi="Times New Roman"/>
          <w:sz w:val="28"/>
          <w:szCs w:val="28"/>
          <w:lang w:eastAsia="ru-RU"/>
        </w:rPr>
        <w:t>Ни к какой другой деятельности ребёнок не проявляет столько интереса, сколько к игровой.</w:t>
      </w:r>
      <w:proofErr w:type="gramEnd"/>
      <w:r w:rsidRPr="00D438B3">
        <w:rPr>
          <w:rFonts w:ascii="Times New Roman" w:hAnsi="Times New Roman"/>
          <w:sz w:val="28"/>
          <w:szCs w:val="28"/>
          <w:lang w:eastAsia="ru-RU"/>
        </w:rPr>
        <w:t xml:space="preserve"> Ему интересно, а значит, познание и развитие происходят легко, с удовольствием. Вот в чём секрет воспитательных возможностей игры.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А сейчас мы вам предлагаем побыть детьми и отправиться в путешествие по разным видам игр.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Слайд № 12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bCs/>
          <w:sz w:val="28"/>
          <w:szCs w:val="28"/>
          <w:lang w:eastAsia="ru-RU"/>
        </w:rPr>
        <w:t>А Вы готовы поиграть?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Слайд № 13 - 14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Вашему вниманию представлены дорожные знаки, ваши действия при виде того или иного дорожного знака.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u w:val="single"/>
          <w:lang w:eastAsia="ru-RU"/>
        </w:rPr>
        <w:t>«Пешеходный переход»</w:t>
      </w:r>
      <w:r w:rsidRPr="00D438B3">
        <w:rPr>
          <w:rFonts w:ascii="Times New Roman" w:hAnsi="Times New Roman"/>
          <w:sz w:val="28"/>
          <w:szCs w:val="28"/>
          <w:lang w:eastAsia="ru-RU"/>
        </w:rPr>
        <w:t> — сбавлю скорость, остановлюсь и пропущу пешеходов;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u w:val="single"/>
          <w:lang w:eastAsia="ru-RU"/>
        </w:rPr>
        <w:t>«Главная дорога»</w:t>
      </w:r>
      <w:r w:rsidRPr="00D438B3">
        <w:rPr>
          <w:rFonts w:ascii="Times New Roman" w:hAnsi="Times New Roman"/>
          <w:sz w:val="28"/>
          <w:szCs w:val="28"/>
          <w:lang w:eastAsia="ru-RU"/>
        </w:rPr>
        <w:t> — еду прямо, проезжаю первым, двигаюсь по сигналам светофора;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u w:val="single"/>
          <w:lang w:eastAsia="ru-RU"/>
        </w:rPr>
        <w:t>«Уступите дорогу» -</w:t>
      </w:r>
      <w:r w:rsidRPr="00D438B3">
        <w:rPr>
          <w:rFonts w:ascii="Times New Roman" w:hAnsi="Times New Roman"/>
          <w:sz w:val="28"/>
          <w:szCs w:val="28"/>
          <w:lang w:eastAsia="ru-RU"/>
        </w:rPr>
        <w:t> остановлюсь и пропущу, кто едет по главной дороге;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u w:val="single"/>
          <w:lang w:eastAsia="ru-RU"/>
        </w:rPr>
        <w:t>«Тоннель</w:t>
      </w:r>
      <w:r w:rsidRPr="00D438B3">
        <w:rPr>
          <w:rFonts w:ascii="Times New Roman" w:hAnsi="Times New Roman"/>
          <w:sz w:val="28"/>
          <w:szCs w:val="28"/>
          <w:lang w:eastAsia="ru-RU"/>
        </w:rPr>
        <w:t>» — сбавлю скорость и включу фары;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u w:val="single"/>
          <w:lang w:eastAsia="ru-RU"/>
        </w:rPr>
        <w:t>«Въезд запрещён» </w:t>
      </w:r>
      <w:r w:rsidRPr="00D438B3">
        <w:rPr>
          <w:rFonts w:ascii="Times New Roman" w:hAnsi="Times New Roman"/>
          <w:sz w:val="28"/>
          <w:szCs w:val="28"/>
          <w:lang w:eastAsia="ru-RU"/>
        </w:rPr>
        <w:t>- остановлюсь и не поеду, где стоит этот знак;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u w:val="single"/>
          <w:lang w:eastAsia="ru-RU"/>
        </w:rPr>
        <w:t>«Дорожные работы</w:t>
      </w:r>
      <w:r w:rsidRPr="00D438B3">
        <w:rPr>
          <w:rFonts w:ascii="Times New Roman" w:hAnsi="Times New Roman"/>
          <w:sz w:val="28"/>
          <w:szCs w:val="28"/>
          <w:lang w:eastAsia="ru-RU"/>
        </w:rPr>
        <w:t>» — сбавлю скорость и объеду это место.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Вижу, Вам можно доверить вождение транспортом. Отправляемся в путь. Что нужно сделать, перед тем, как тронулись в путь? Пристегнуть ремни. (Звучит музыка…)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Слайд № 15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Первая остановка </w:t>
      </w: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«Сюжетно-ролевая игра»</w:t>
      </w:r>
      <w:r w:rsidRPr="00D438B3">
        <w:rPr>
          <w:rFonts w:ascii="Times New Roman" w:hAnsi="Times New Roman"/>
          <w:sz w:val="28"/>
          <w:szCs w:val="28"/>
          <w:lang w:eastAsia="ru-RU"/>
        </w:rPr>
        <w:t> 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Сюжетно-ролевая игра - форма моделирования ребёнком, прежде всего социальных отношений и свободная импровизация, не подчинённая жёстким правилам, неизменяемым условиям</w:t>
      </w:r>
      <w:r w:rsidRPr="00D438B3">
        <w:rPr>
          <w:rFonts w:ascii="Times New Roman" w:hAnsi="Times New Roman"/>
          <w:sz w:val="28"/>
          <w:szCs w:val="28"/>
          <w:lang w:eastAsia="ru-RU"/>
        </w:rPr>
        <w:t>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Отличительным признаком ролевой игры является наличие сюжета и ролей. Это игры «во что-то», «в кого-то», они «зеркало общества». Разыгрывая различные ситуации, дети поступают так, как должны поступать люди, чьи роли они выполняют. В ходе ролевых игр закрепляются знания детей о правилах дорожного движения.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- Играете ли Вы дома в сюжетно-ролевые игры по ПДД? Какие?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(</w:t>
      </w:r>
      <w:r w:rsidRPr="00D438B3">
        <w:rPr>
          <w:rFonts w:ascii="Times New Roman" w:hAnsi="Times New Roman"/>
          <w:sz w:val="28"/>
          <w:szCs w:val="28"/>
          <w:lang w:eastAsia="ru-RU"/>
        </w:rPr>
        <w:t>игры:</w:t>
      </w:r>
      <w:proofErr w:type="gramEnd"/>
      <w:r w:rsidRPr="00D438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438B3">
        <w:rPr>
          <w:rFonts w:ascii="Times New Roman" w:hAnsi="Times New Roman"/>
          <w:sz w:val="28"/>
          <w:szCs w:val="28"/>
          <w:lang w:eastAsia="ru-RU"/>
        </w:rPr>
        <w:t>«Водители», «Поездка в автобусе», «Мы – пешеходы», ГИБДД», «Служба спасения», «Дорожный патруль»…)</w:t>
      </w:r>
      <w:proofErr w:type="gramEnd"/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 xml:space="preserve">Хочется ещё раз поблагодарить родителей, которые изготовили атрибуты к </w:t>
      </w:r>
      <w:proofErr w:type="spellStart"/>
      <w:r w:rsidRPr="00D438B3">
        <w:rPr>
          <w:rFonts w:ascii="Times New Roman" w:hAnsi="Times New Roman"/>
          <w:sz w:val="28"/>
          <w:szCs w:val="28"/>
          <w:lang w:eastAsia="ru-RU"/>
        </w:rPr>
        <w:t>с.р</w:t>
      </w:r>
      <w:proofErr w:type="spellEnd"/>
      <w:r w:rsidRPr="00D438B3">
        <w:rPr>
          <w:rFonts w:ascii="Times New Roman" w:hAnsi="Times New Roman"/>
          <w:sz w:val="28"/>
          <w:szCs w:val="28"/>
          <w:lang w:eastAsia="ru-RU"/>
        </w:rPr>
        <w:t>. играм: Светофор, костюм для регулировщика, дорожные знаки, макет перекрёстка.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Сейчас мы с вами тоже являемся участниками сюжетно-ролевой игры «Поездка на автобусе».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Отправляемся дальше в путь.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sz w:val="28"/>
          <w:szCs w:val="28"/>
          <w:lang w:eastAsia="ru-RU"/>
        </w:rPr>
        <w:t>Слайд № 15</w:t>
      </w:r>
      <w:r w:rsidRPr="00D438B3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фото «Сюжетно-ролевые игры по ПДД»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Слайд № 16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Следующая остановка «</w:t>
      </w: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Подвижные игры»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Игра «Светофор»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 xml:space="preserve">Что это за игры я думаю, Вы все знаете. Вспомните, в какие подвижные игры по ПДД вы играли в детстве? </w:t>
      </w:r>
      <w:proofErr w:type="gramStart"/>
      <w:r w:rsidRPr="00D438B3">
        <w:rPr>
          <w:rFonts w:ascii="Times New Roman" w:hAnsi="Times New Roman"/>
          <w:sz w:val="28"/>
          <w:szCs w:val="28"/>
          <w:lang w:eastAsia="ru-RU"/>
        </w:rPr>
        <w:t>(«Стрелка, стрелка покружись», «Светофор», «К своим знакам!», «Автогонки», «Красный, желтый, зеленый!», «Тише едешь, дальше будешь!», «Быстро шагай, смотри, не зевай!»</w:t>
      </w: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D438B3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Я предлагаю вам поиграть в подвижную игру «Светофор».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Игровые правила таковы: нужно выполнять определенное действие на цветовые сигналы (кружки):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- когда я показываю красный кружок, вы стоите на месте без движения;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- когда я показываю желтый кружок - вы хлопаете;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- когда я показываю зеленый кружок - вы шагаете на месте.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D438B3">
        <w:rPr>
          <w:rFonts w:ascii="Times New Roman" w:hAnsi="Times New Roman"/>
          <w:i/>
          <w:iCs/>
          <w:sz w:val="28"/>
          <w:szCs w:val="28"/>
          <w:lang w:eastAsia="ru-RU"/>
        </w:rPr>
        <w:t>(Игра проводится 2-3 раза.)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iCs/>
          <w:sz w:val="28"/>
          <w:szCs w:val="28"/>
          <w:lang w:eastAsia="ru-RU"/>
        </w:rPr>
        <w:t>Слайд № 17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Самая любимая игра у детей – это «Автомобили» предлагаю поиграть и в неё.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 xml:space="preserve">Вам необходимо встать парами, впереди стоящий – это машина, второй - водитель. Машины сами не ездят, ими управляет водитель, поэтому Вам нужно закрыть глаза, при этом выставив руки вперёд, согнутыми в локтях – это бампер. Водитель кладёт руки на плечи и управляет машиной. Ездить можно по всей площадке не натыкаясь друг на друга, доверяя водителю. </w:t>
      </w:r>
      <w:proofErr w:type="gramStart"/>
      <w:r w:rsidRPr="00D438B3">
        <w:rPr>
          <w:rFonts w:ascii="Times New Roman" w:hAnsi="Times New Roman"/>
          <w:sz w:val="28"/>
          <w:szCs w:val="28"/>
          <w:lang w:eastAsia="ru-RU"/>
        </w:rPr>
        <w:t>(Звучит муз.</w:t>
      </w:r>
      <w:proofErr w:type="gramEnd"/>
      <w:r w:rsidRPr="00D438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438B3">
        <w:rPr>
          <w:rFonts w:ascii="Times New Roman" w:hAnsi="Times New Roman"/>
          <w:sz w:val="28"/>
          <w:szCs w:val="28"/>
          <w:lang w:eastAsia="ru-RU"/>
        </w:rPr>
        <w:t>«Колёса».)</w:t>
      </w:r>
      <w:proofErr w:type="gramEnd"/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Отправляемся дальше в путь.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Слайд №18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lastRenderedPageBreak/>
        <w:t>Следующая остановка: «</w:t>
      </w: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Компьютерная игра»: </w:t>
      </w:r>
      <w:r w:rsidRPr="00D438B3">
        <w:rPr>
          <w:rFonts w:ascii="Times New Roman" w:hAnsi="Times New Roman"/>
          <w:sz w:val="28"/>
          <w:szCs w:val="28"/>
          <w:lang w:eastAsia="ru-RU"/>
        </w:rPr>
        <w:t>Компьютер предоставляет возможность реализации индивидуального подхода в работе с детьми дошкольного возраста, но польза будет, если вы будете играть вместе. В процессе деятельности ребенок выполняет задания своего уровня.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Самые любимые компьютерные игры дошкольников: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- «Правила дорожного движения для детей».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- «Нескучные уроки».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- «Дракоша изучает правила дорожного движения» и другие.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Только не забывайте, что детям дошкольного возраста в компьютер играть можно не более 10-15м в день, начиная с 5летнего возраста.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Отправляемся дальше в путь.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Слайд № 19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Следующая остановка </w:t>
      </w: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«Игры по правилам»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«</w:t>
      </w: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Настольно – печатная игра</w:t>
      </w:r>
      <w:r w:rsidRPr="00D438B3">
        <w:rPr>
          <w:rFonts w:ascii="Times New Roman" w:hAnsi="Times New Roman"/>
          <w:sz w:val="28"/>
          <w:szCs w:val="28"/>
          <w:lang w:eastAsia="ru-RU"/>
        </w:rPr>
        <w:t>: Это развивающие игры по правилам, которые представлены Вам на нашей выставке. «Дорожное лото», «Оживи улицу», «Дороги нашего города», «Путешествие по городу» и др. В магазинах их большой выбор, если вы приобретёте одну из них, то досуг в Вашей семье будет проходить с пользой и интересом.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Следующая игра по правилам</w:t>
      </w: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 это «Дидактическая игра»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 xml:space="preserve"> Одна из действующих средств воспитания ума. В них развивается познавательная активность детей, они требуют умения расшифровывать, распутывать, разгадывать. Вашему вниманию представлена выставка дидактических игр </w:t>
      </w:r>
      <w:proofErr w:type="gramStart"/>
      <w:r w:rsidRPr="00D438B3">
        <w:rPr>
          <w:rFonts w:ascii="Times New Roman" w:hAnsi="Times New Roman"/>
          <w:sz w:val="28"/>
          <w:szCs w:val="28"/>
          <w:lang w:eastAsia="ru-RU"/>
        </w:rPr>
        <w:t>изготовленные</w:t>
      </w:r>
      <w:proofErr w:type="gramEnd"/>
      <w:r w:rsidRPr="00D438B3">
        <w:rPr>
          <w:rFonts w:ascii="Times New Roman" w:hAnsi="Times New Roman"/>
          <w:sz w:val="28"/>
          <w:szCs w:val="28"/>
          <w:lang w:eastAsia="ru-RU"/>
        </w:rPr>
        <w:t xml:space="preserve"> руками педагогов: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«Разложи картинки по порядку», «Сложи картинку», «Найди лишнее», «Что нужно водителю», «Добрые и плохие поступки» и др.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Предлагаю поиграть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Дидактическая игра «Угадай знак», которую Вы можете сделать самостоятельно со старшими детьми, она развивает мышление, сообразительность. Внимательно рассмотрите картинку и определите, какой дорожный знак задуман на рисунке. Работать будем парами.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Молодцы! С этим заданием справились. Отправляемся дальше в путь.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Слайд № 20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Следующая остановка: «</w:t>
      </w: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Творческая»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Немало пословиц и поговорок о ПДД сложено русским народом. О чём же они говорят, мы узнаем, собрав их.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Соберите пословицы из двух половинок.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«Семь раз погляди, а потом иди»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«Опасностей много, а жизнь одна»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«На дороге шутить – себе навредить»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«Дорожный знак не говорит, правилу учит»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i/>
          <w:iCs/>
          <w:sz w:val="28"/>
          <w:szCs w:val="28"/>
          <w:lang w:eastAsia="ru-RU"/>
        </w:rPr>
        <w:t>Вы жизнь свою оберегайте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i/>
          <w:iCs/>
          <w:sz w:val="28"/>
          <w:szCs w:val="28"/>
          <w:lang w:eastAsia="ru-RU"/>
        </w:rPr>
        <w:t>И правила дорог не нарушайте.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i/>
          <w:iCs/>
          <w:sz w:val="28"/>
          <w:szCs w:val="28"/>
          <w:lang w:eastAsia="ru-RU"/>
        </w:rPr>
        <w:t>Не зря говорит русский народ,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i/>
          <w:iCs/>
          <w:sz w:val="28"/>
          <w:szCs w:val="28"/>
          <w:lang w:eastAsia="ru-RU"/>
        </w:rPr>
        <w:t>Что бережёного Бог бережёт</w:t>
      </w:r>
      <w:r w:rsidRPr="00D438B3">
        <w:rPr>
          <w:rFonts w:ascii="Times New Roman" w:hAnsi="Times New Roman"/>
          <w:sz w:val="28"/>
          <w:szCs w:val="28"/>
          <w:lang w:eastAsia="ru-RU"/>
        </w:rPr>
        <w:t>!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lastRenderedPageBreak/>
        <w:t>С этим заданием Вы тоже справились. Молодцы!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Отправляемся дальше в путь.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Слайд № 21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Следующая остановка «</w:t>
      </w: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Мастерская»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Предлагаю вам собрать мини макет перекрёстка из материала, который приготовили наши дети для вас.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Практическая часть. (Из заготовок каждый родитель выполняет поделку.)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 xml:space="preserve">Макет перекрёстка нужен для того, чтобы ребёнок не просто так катал машинку, где попало, давя на неё, врезаясь и бросая, при этом ломая её, а с какой-то целью. В данном случае изучая и закрепляя ПДД и воспитывая культуру игры, которая страдает у большинства детей, пришедших в </w:t>
      </w:r>
      <w:proofErr w:type="spellStart"/>
      <w:r w:rsidRPr="00D438B3">
        <w:rPr>
          <w:rFonts w:ascii="Times New Roman" w:hAnsi="Times New Roman"/>
          <w:sz w:val="28"/>
          <w:szCs w:val="28"/>
          <w:lang w:eastAsia="ru-RU"/>
        </w:rPr>
        <w:t>д</w:t>
      </w:r>
      <w:proofErr w:type="gramStart"/>
      <w:r w:rsidRPr="00D438B3">
        <w:rPr>
          <w:rFonts w:ascii="Times New Roman" w:hAnsi="Times New Roman"/>
          <w:sz w:val="28"/>
          <w:szCs w:val="28"/>
          <w:lang w:eastAsia="ru-RU"/>
        </w:rPr>
        <w:t>.с</w:t>
      </w:r>
      <w:proofErr w:type="gramEnd"/>
      <w:r w:rsidRPr="00D438B3">
        <w:rPr>
          <w:rFonts w:ascii="Times New Roman" w:hAnsi="Times New Roman"/>
          <w:sz w:val="28"/>
          <w:szCs w:val="28"/>
          <w:lang w:eastAsia="ru-RU"/>
        </w:rPr>
        <w:t>ад</w:t>
      </w:r>
      <w:proofErr w:type="spellEnd"/>
      <w:r w:rsidRPr="00D438B3">
        <w:rPr>
          <w:rFonts w:ascii="Times New Roman" w:hAnsi="Times New Roman"/>
          <w:sz w:val="28"/>
          <w:szCs w:val="28"/>
          <w:lang w:eastAsia="ru-RU"/>
        </w:rPr>
        <w:t>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У нас получилась замечательная настольная игра, которую вы с детьми дома дополните знаками, машинами, мини человечками и с удовольствием будете играть, закрепляя ПДД.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Слайд № 22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Вот и закончилось наше с Вами путешествие. Я надеюсь, что вы дома будете применять игровые технологии, которые являются одной из уникальных форм обучения, и позволяют сделать интересной и увлекательной работу по изучению Правил дорожного движения. Ребёнок учится законам дорог, беря пример с членов семьи и других взрослых. Берегите ребёнка! Соблюдайте правила движения!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Помните: Дорога не терпит шалости - наказывает без жалости.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Слайд № 23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b/>
          <w:bCs/>
          <w:sz w:val="28"/>
          <w:szCs w:val="28"/>
          <w:lang w:eastAsia="ru-RU"/>
        </w:rPr>
        <w:t>Рефлексия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Уважаемые родители! У Вас на столах лежат круги: красный, зеленый, желтый.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Если на протяжении всего пути Вам было все понятно и интересно – приклейте зеленый круг.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Если понятно, но не очень интересно – приклейте желтый круг.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Если не понятно и не интересно – приклейте красный круг.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Спасибо, что Вы нашли время и пришли к нам, я желаю, чтобы в пути Вам горел всегда зелёный свет. А на память о нашей встрече мы приготовили для Вас памятки с полезными советами.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СПАСИБО ЗА ВНИМАНИЕ!!!</w:t>
      </w:r>
    </w:p>
    <w:p w:rsidR="000D4E99" w:rsidRPr="00D438B3" w:rsidRDefault="000D4E99" w:rsidP="000D4E99">
      <w:pPr>
        <w:shd w:val="clear" w:color="auto" w:fill="FFFFFF"/>
        <w:spacing w:after="0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Главное помнить, обучая ребенка Правилам дорожной безопасности, мы сохраняем ему жизнь!</w:t>
      </w:r>
    </w:p>
    <w:p w:rsidR="000D4E99" w:rsidRPr="00D438B3" w:rsidRDefault="000D4E99" w:rsidP="000D4E99">
      <w:pPr>
        <w:shd w:val="clear" w:color="auto" w:fill="FFFFFF"/>
        <w:spacing w:after="125" w:line="25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3">
        <w:rPr>
          <w:rFonts w:ascii="Times New Roman" w:hAnsi="Times New Roman"/>
          <w:sz w:val="28"/>
          <w:szCs w:val="28"/>
          <w:lang w:eastAsia="ru-RU"/>
        </w:rPr>
        <w:t> </w:t>
      </w:r>
    </w:p>
    <w:p w:rsidR="000D4E99" w:rsidRPr="00704923" w:rsidRDefault="000D4E99" w:rsidP="000D4E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D4E99" w:rsidRPr="00704923" w:rsidRDefault="000D4E99" w:rsidP="000D4E9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04923">
        <w:rPr>
          <w:rFonts w:ascii="Times New Roman" w:hAnsi="Times New Roman"/>
          <w:sz w:val="28"/>
          <w:szCs w:val="28"/>
        </w:rPr>
        <w:t xml:space="preserve"> </w:t>
      </w:r>
    </w:p>
    <w:p w:rsidR="007D5649" w:rsidRDefault="007D5649"/>
    <w:sectPr w:rsidR="007D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99"/>
    <w:rsid w:val="000D4E99"/>
    <w:rsid w:val="007D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99"/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99"/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2019-02-12T11:14:00Z</dcterms:created>
  <dcterms:modified xsi:type="dcterms:W3CDTF">2019-02-12T11:15:00Z</dcterms:modified>
</cp:coreProperties>
</file>